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65C0" w14:textId="34F9E9B5" w:rsidR="00DF7C66" w:rsidRDefault="006155D5">
      <w:r>
        <w:t>Individuele aanmelding BSK Stad Groningen, 18 februari 2023</w:t>
      </w:r>
    </w:p>
    <w:p w14:paraId="732ED4F7" w14:textId="5C32A634" w:rsidR="006155D5" w:rsidRDefault="006155D5">
      <w:r>
        <w:t xml:space="preserve">Mail vóór 17 februari aan: </w:t>
      </w:r>
      <w:hyperlink r:id="rId5" w:history="1">
        <w:r w:rsidRPr="00DC5766">
          <w:rPr>
            <w:rStyle w:val="Hyperlink"/>
          </w:rPr>
          <w:t>toernooizaken@groningerc</w:t>
        </w:r>
        <w:r w:rsidRPr="00DC5766">
          <w:rPr>
            <w:rStyle w:val="Hyperlink"/>
          </w:rPr>
          <w:t>o</w:t>
        </w:r>
        <w:r w:rsidRPr="00DC5766">
          <w:rPr>
            <w:rStyle w:val="Hyperlink"/>
          </w:rPr>
          <w:t>mbinatie.nl</w:t>
        </w:r>
      </w:hyperlink>
      <w:r>
        <w:br/>
        <w:t>Onderwerp: Aanmelding BSK</w:t>
      </w:r>
    </w:p>
    <w:p w14:paraId="261E87F4" w14:textId="07D9A719" w:rsidR="006155D5" w:rsidRDefault="006155D5">
      <w:r>
        <w:t>Vermeld:</w:t>
      </w:r>
    </w:p>
    <w:p w14:paraId="7D31F911" w14:textId="79C1BBEF" w:rsidR="006155D5" w:rsidRDefault="006155D5" w:rsidP="006155D5">
      <w:pPr>
        <w:pStyle w:val="Lijstalinea"/>
        <w:numPr>
          <w:ilvl w:val="0"/>
          <w:numId w:val="1"/>
        </w:numPr>
      </w:pPr>
      <w:r>
        <w:t>voor- en achternaam</w:t>
      </w:r>
    </w:p>
    <w:p w14:paraId="1A50CC1A" w14:textId="6C0FC8A6" w:rsidR="006155D5" w:rsidRDefault="006155D5" w:rsidP="006155D5">
      <w:pPr>
        <w:pStyle w:val="Lijstalinea"/>
        <w:numPr>
          <w:ilvl w:val="0"/>
          <w:numId w:val="1"/>
        </w:numPr>
      </w:pPr>
      <w:r>
        <w:t>groep</w:t>
      </w:r>
    </w:p>
    <w:p w14:paraId="34918297" w14:textId="20AC338C" w:rsidR="006155D5" w:rsidRDefault="006155D5" w:rsidP="006155D5">
      <w:pPr>
        <w:pStyle w:val="Lijstalinea"/>
        <w:numPr>
          <w:ilvl w:val="0"/>
          <w:numId w:val="1"/>
        </w:numPr>
      </w:pPr>
      <w:r>
        <w:t>jongen/meisje</w:t>
      </w:r>
    </w:p>
    <w:p w14:paraId="09423C75" w14:textId="74FA6857" w:rsidR="006155D5" w:rsidRDefault="006155D5" w:rsidP="006155D5">
      <w:pPr>
        <w:pStyle w:val="Lijstalinea"/>
        <w:numPr>
          <w:ilvl w:val="0"/>
          <w:numId w:val="1"/>
        </w:numPr>
      </w:pPr>
      <w:r>
        <w:t>naam school</w:t>
      </w:r>
    </w:p>
    <w:p w14:paraId="4581B6C2" w14:textId="54B87FE4" w:rsidR="006155D5" w:rsidRDefault="006155D5" w:rsidP="006155D5">
      <w:pPr>
        <w:pStyle w:val="Lijstalinea"/>
        <w:numPr>
          <w:ilvl w:val="0"/>
          <w:numId w:val="1"/>
        </w:numPr>
      </w:pPr>
      <w:r>
        <w:t>naam schaakleraar (indien bekend)</w:t>
      </w:r>
    </w:p>
    <w:p w14:paraId="162B053B" w14:textId="77777777" w:rsidR="006155D5" w:rsidRDefault="006155D5" w:rsidP="006155D5">
      <w:r>
        <w:t>Bij een gemengde groep a.u.b. het leerjaar vermelden</w:t>
      </w:r>
    </w:p>
    <w:p w14:paraId="450F2FFC" w14:textId="7CE2411D" w:rsidR="006155D5" w:rsidRDefault="006155D5" w:rsidP="006155D5">
      <w:r>
        <w:t>De school moet</w:t>
      </w:r>
      <w:r w:rsidR="00727B03">
        <w:t xml:space="preserve"> een basisschool</w:t>
      </w:r>
      <w:r>
        <w:t xml:space="preserve"> in de stad Groningen of Hoogkerk</w:t>
      </w:r>
      <w:r w:rsidR="00727B03">
        <w:t xml:space="preserve"> zijn</w:t>
      </w:r>
      <w:r>
        <w:t xml:space="preserve">. Andere plaatsen hebben hun eigen BSK, zie daarvoor de </w:t>
      </w:r>
      <w:r w:rsidR="00727B03">
        <w:t>agenda</w:t>
      </w:r>
      <w:r>
        <w:t xml:space="preserve"> van de Noordelijke Schaakbond: </w:t>
      </w:r>
      <w:hyperlink r:id="rId6" w:history="1">
        <w:r w:rsidR="00727B03" w:rsidRPr="00DC5766">
          <w:rPr>
            <w:rStyle w:val="Hyperlink"/>
          </w:rPr>
          <w:t>www.nosbo.nl</w:t>
        </w:r>
      </w:hyperlink>
    </w:p>
    <w:p w14:paraId="3EF19E61" w14:textId="77777777" w:rsidR="006155D5" w:rsidRDefault="006155D5" w:rsidP="006155D5"/>
    <w:sectPr w:rsidR="0061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75E9"/>
    <w:multiLevelType w:val="hybridMultilevel"/>
    <w:tmpl w:val="209EA0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0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D5"/>
    <w:rsid w:val="002F172D"/>
    <w:rsid w:val="006155D5"/>
    <w:rsid w:val="00727B03"/>
    <w:rsid w:val="00B85B18"/>
    <w:rsid w:val="00D60357"/>
    <w:rsid w:val="00DF7C66"/>
    <w:rsid w:val="00E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472"/>
  <w15:chartTrackingRefBased/>
  <w15:docId w15:val="{C28C78AD-C95B-41BE-912D-B932F41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55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55D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155D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27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sbo.nl" TargetMode="External"/><Relationship Id="rId5" Type="http://schemas.openxmlformats.org/officeDocument/2006/relationships/hyperlink" Target="mailto:toernooizaken@groningercombinat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Beersum</dc:creator>
  <cp:keywords/>
  <dc:description/>
  <cp:lastModifiedBy>Wim van Beersum</cp:lastModifiedBy>
  <cp:revision>5</cp:revision>
  <dcterms:created xsi:type="dcterms:W3CDTF">2022-12-07T17:12:00Z</dcterms:created>
  <dcterms:modified xsi:type="dcterms:W3CDTF">2022-12-07T17:37:00Z</dcterms:modified>
</cp:coreProperties>
</file>